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982F" w14:textId="77777777" w:rsidR="00E15B42" w:rsidRPr="00E15B42" w:rsidRDefault="00E15B42" w:rsidP="00E15B42">
      <w:pPr>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様式第７号（第７条関係）</w:t>
      </w:r>
    </w:p>
    <w:p w14:paraId="5C660FE0" w14:textId="77777777" w:rsidR="00E15B42" w:rsidRPr="00E15B42" w:rsidRDefault="00E15B42" w:rsidP="00E15B42">
      <w:pPr>
        <w:rPr>
          <w:rFonts w:ascii="ＭＳ 明朝" w:eastAsia="ＭＳ 明朝" w:hAnsi="ＭＳ 明朝" w:cs="Times New Roman" w:hint="eastAsia"/>
          <w:szCs w:val="24"/>
          <w14:ligatures w14:val="none"/>
        </w:rPr>
      </w:pPr>
    </w:p>
    <w:p w14:paraId="527BE52E" w14:textId="77777777" w:rsidR="00E15B42" w:rsidRPr="00E15B42" w:rsidRDefault="00E15B42" w:rsidP="00E15B42">
      <w:pPr>
        <w:jc w:val="center"/>
        <w:rPr>
          <w:rFonts w:ascii="ＭＳ 明朝" w:eastAsia="ＭＳ 明朝" w:hAnsi="ＭＳ 明朝" w:cs="Times New Roman" w:hint="eastAsia"/>
          <w:sz w:val="44"/>
          <w:szCs w:val="44"/>
          <w14:ligatures w14:val="none"/>
        </w:rPr>
      </w:pPr>
      <w:r w:rsidRPr="00E15B42">
        <w:rPr>
          <w:rFonts w:ascii="ＭＳ 明朝" w:eastAsia="ＭＳ 明朝" w:hAnsi="ＭＳ 明朝" w:cs="Times New Roman" w:hint="eastAsia"/>
          <w:spacing w:val="660"/>
          <w:kern w:val="0"/>
          <w:sz w:val="44"/>
          <w:szCs w:val="44"/>
          <w:fitText w:val="2640" w:id="-686502912"/>
          <w14:ligatures w14:val="none"/>
        </w:rPr>
        <w:t>誓約</w:t>
      </w:r>
      <w:r w:rsidRPr="00E15B42">
        <w:rPr>
          <w:rFonts w:ascii="ＭＳ 明朝" w:eastAsia="ＭＳ 明朝" w:hAnsi="ＭＳ 明朝" w:cs="Times New Roman" w:hint="eastAsia"/>
          <w:kern w:val="0"/>
          <w:sz w:val="44"/>
          <w:szCs w:val="44"/>
          <w:fitText w:val="2640" w:id="-686502912"/>
          <w14:ligatures w14:val="none"/>
        </w:rPr>
        <w:t>書</w:t>
      </w:r>
    </w:p>
    <w:p w14:paraId="7614099F" w14:textId="77777777" w:rsidR="00E15B42" w:rsidRPr="00E15B42" w:rsidRDefault="00E15B42" w:rsidP="00E15B42">
      <w:pPr>
        <w:rPr>
          <w:rFonts w:ascii="ＭＳ 明朝" w:eastAsia="ＭＳ 明朝" w:hAnsi="ＭＳ 明朝" w:cs="Times New Roman" w:hint="eastAsia"/>
          <w:szCs w:val="24"/>
          <w14:ligatures w14:val="none"/>
        </w:rPr>
      </w:pPr>
    </w:p>
    <w:p w14:paraId="79C218E3" w14:textId="77777777" w:rsidR="00E15B42" w:rsidRPr="00E15B42" w:rsidRDefault="00E15B42" w:rsidP="00E15B42">
      <w:pPr>
        <w:ind w:firstLineChars="200" w:firstLine="440"/>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 xml:space="preserve">小豆島町長　殿　</w:t>
      </w:r>
    </w:p>
    <w:p w14:paraId="2641ADAF" w14:textId="77777777" w:rsidR="00E15B42" w:rsidRPr="00E15B42" w:rsidRDefault="00E15B42" w:rsidP="00E15B42">
      <w:pPr>
        <w:rPr>
          <w:rFonts w:ascii="ＭＳ 明朝" w:eastAsia="ＭＳ 明朝" w:hAnsi="ＭＳ 明朝" w:cs="Times New Roman" w:hint="eastAsia"/>
          <w:szCs w:val="24"/>
          <w14:ligatures w14:val="none"/>
        </w:rPr>
      </w:pPr>
    </w:p>
    <w:p w14:paraId="40B0D7BC" w14:textId="77777777" w:rsidR="00E15B42" w:rsidRPr="00E15B42" w:rsidRDefault="00E15B42" w:rsidP="00E15B42">
      <w:pPr>
        <w:rPr>
          <w:rFonts w:ascii="ＭＳ 明朝" w:eastAsia="ＭＳ 明朝" w:hAnsi="ＭＳ 明朝" w:cs="Times New Roman" w:hint="eastAsia"/>
          <w:szCs w:val="24"/>
          <w14:ligatures w14:val="none"/>
        </w:rPr>
      </w:pPr>
    </w:p>
    <w:p w14:paraId="5B5113DF" w14:textId="77777777" w:rsidR="00E15B42" w:rsidRPr="00E15B42" w:rsidRDefault="00E15B42" w:rsidP="00E15B42">
      <w:pPr>
        <w:rPr>
          <w:rFonts w:ascii="ＭＳ 明朝" w:eastAsia="ＭＳ 明朝" w:hAnsi="ＭＳ 明朝" w:cs="Times New Roman" w:hint="eastAsia"/>
          <w:sz w:val="22"/>
          <w14:ligatures w14:val="none"/>
        </w:rPr>
      </w:pPr>
      <w:bookmarkStart w:id="0" w:name="_Hlk196756823"/>
      <w:r w:rsidRPr="00E15B42">
        <w:rPr>
          <w:rFonts w:ascii="ＭＳ 明朝" w:eastAsia="ＭＳ 明朝" w:hAnsi="ＭＳ 明朝" w:cs="Times New Roman" w:hint="eastAsia"/>
          <w:sz w:val="22"/>
          <w14:ligatures w14:val="none"/>
        </w:rPr>
        <w:t xml:space="preserve">　私は、「小豆島町空き家バンク」の利用希望者登録に当たり、「小豆島町空き家バンク事業実施要綱」（以下「要綱」という。）に定める制度の趣旨等を理解し、次の事項に同意したうえで、申し込みを行います。</w:t>
      </w:r>
      <w:bookmarkEnd w:id="0"/>
    </w:p>
    <w:p w14:paraId="50744447" w14:textId="77777777" w:rsidR="00E15B42" w:rsidRPr="00E15B42" w:rsidRDefault="00E15B42" w:rsidP="00E15B42">
      <w:pPr>
        <w:ind w:left="220" w:hangingChars="100" w:hanging="220"/>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１　申込書記載事項に偽りはなく、「要綱」第７条及び第９条に規定する登録条件等に抵触することがないことを誓約します。</w:t>
      </w:r>
    </w:p>
    <w:p w14:paraId="176C31B6" w14:textId="77777777" w:rsidR="00E15B42" w:rsidRPr="00E15B42" w:rsidRDefault="00E15B42" w:rsidP="00E15B42">
      <w:pPr>
        <w:ind w:left="220" w:hangingChars="100" w:hanging="220"/>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２　「小豆島町空き家バンク」への登録を通じて得られた情報については、私自身が利用目的に従って利用し、決して他の目的で使うことはありません。</w:t>
      </w:r>
    </w:p>
    <w:p w14:paraId="2CBBC565" w14:textId="77777777" w:rsidR="00E15B42" w:rsidRPr="00E15B42" w:rsidRDefault="00E15B42" w:rsidP="00E15B42">
      <w:pPr>
        <w:ind w:left="220" w:hangingChars="100" w:hanging="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３　空き家を利用することとなった時は、小豆島町の在住者としての自覚を持ち、地域との協調連帯に努めます。</w:t>
      </w:r>
    </w:p>
    <w:p w14:paraId="3A9088F6" w14:textId="77777777" w:rsidR="00E15B42" w:rsidRPr="00E15B42" w:rsidRDefault="00E15B42" w:rsidP="00E15B42">
      <w:pPr>
        <w:ind w:left="220" w:hangingChars="100" w:hanging="220"/>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４　「小豆島町空き家バンク」の情報については、所有者等の提供する情報に基づいて掲載されたものであり、小豆島町がその正確性を保証するものではないことを理解した上で、利用することを誓約します。</w:t>
      </w:r>
    </w:p>
    <w:p w14:paraId="55E313F7" w14:textId="77777777" w:rsidR="00E15B42" w:rsidRPr="00E15B42" w:rsidRDefault="00E15B42" w:rsidP="00E15B42">
      <w:pPr>
        <w:ind w:left="220" w:hangingChars="100" w:hanging="220"/>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５　交渉並びに売買及び賃貸借契約に関する疑義、紛争等は、当事者間で解決するものとし、小豆島町には責任を追及しません。</w:t>
      </w:r>
    </w:p>
    <w:p w14:paraId="0381D954" w14:textId="77777777" w:rsidR="00E15B42" w:rsidRPr="00E15B42" w:rsidRDefault="00E15B42" w:rsidP="00E15B42">
      <w:pPr>
        <w:rPr>
          <w:rFonts w:ascii="ＭＳ 明朝" w:eastAsia="ＭＳ 明朝" w:hAnsi="ＭＳ 明朝" w:cs="Times New Roman" w:hint="eastAsia"/>
          <w:sz w:val="22"/>
          <w14:ligatures w14:val="none"/>
        </w:rPr>
      </w:pPr>
    </w:p>
    <w:p w14:paraId="277B22E4" w14:textId="77777777" w:rsidR="00E15B42" w:rsidRPr="00E15B42" w:rsidRDefault="00E15B42" w:rsidP="00E15B42">
      <w:pPr>
        <w:rPr>
          <w:rFonts w:ascii="ＭＳ 明朝" w:eastAsia="ＭＳ 明朝" w:hAnsi="ＭＳ 明朝" w:cs="Times New Roman" w:hint="eastAsia"/>
          <w:sz w:val="22"/>
          <w14:ligatures w14:val="none"/>
        </w:rPr>
      </w:pPr>
    </w:p>
    <w:p w14:paraId="39F64139" w14:textId="77777777" w:rsidR="00E15B42" w:rsidRPr="00E15B42" w:rsidRDefault="00E15B42" w:rsidP="00E15B42">
      <w:pPr>
        <w:ind w:firstLineChars="400" w:firstLine="880"/>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 xml:space="preserve">　　年　　月　　日</w:t>
      </w:r>
    </w:p>
    <w:p w14:paraId="3730EA9E" w14:textId="77777777" w:rsidR="00E15B42" w:rsidRPr="00E15B42" w:rsidRDefault="00E15B42" w:rsidP="00E15B42">
      <w:pPr>
        <w:ind w:firstLineChars="200" w:firstLine="440"/>
        <w:rPr>
          <w:rFonts w:ascii="ＭＳ 明朝" w:eastAsia="ＭＳ 明朝" w:hAnsi="ＭＳ 明朝" w:cs="Times New Roman" w:hint="eastAsia"/>
          <w:sz w:val="22"/>
          <w14:ligatures w14:val="none"/>
        </w:rPr>
      </w:pPr>
    </w:p>
    <w:p w14:paraId="6AA5911A" w14:textId="77777777" w:rsidR="00E15B42" w:rsidRPr="00E15B42" w:rsidRDefault="00E15B42" w:rsidP="00E15B42">
      <w:pPr>
        <w:ind w:firstLineChars="200" w:firstLine="440"/>
        <w:rPr>
          <w:rFonts w:ascii="ＭＳ 明朝" w:eastAsia="ＭＳ 明朝" w:hAnsi="ＭＳ 明朝" w:cs="Times New Roman" w:hint="eastAsia"/>
          <w:sz w:val="22"/>
          <w14:ligatures w14:val="none"/>
        </w:rPr>
      </w:pPr>
    </w:p>
    <w:p w14:paraId="6CBC8D40" w14:textId="77777777" w:rsidR="00E15B42" w:rsidRPr="00E15B42" w:rsidRDefault="00E15B42" w:rsidP="00E15B42">
      <w:pPr>
        <w:ind w:firstLineChars="200" w:firstLine="440"/>
        <w:rPr>
          <w:rFonts w:ascii="ＭＳ 明朝" w:eastAsia="ＭＳ 明朝" w:hAnsi="ＭＳ 明朝" w:cs="Times New Roman" w:hint="eastAsia"/>
          <w:sz w:val="22"/>
          <w14:ligatures w14:val="none"/>
        </w:rPr>
      </w:pPr>
    </w:p>
    <w:p w14:paraId="1883C54A" w14:textId="77777777" w:rsidR="00E15B42" w:rsidRPr="00E15B42" w:rsidRDefault="00E15B42" w:rsidP="00E15B42">
      <w:pPr>
        <w:spacing w:line="360" w:lineRule="auto"/>
        <w:ind w:firstLineChars="1800" w:firstLine="3960"/>
        <w:rPr>
          <w:rFonts w:ascii="ＭＳ 明朝" w:eastAsia="ＭＳ 明朝" w:hAnsi="ＭＳ 明朝" w:cs="Times New Roman" w:hint="eastAsia"/>
          <w:sz w:val="22"/>
          <w14:ligatures w14:val="none"/>
        </w:rPr>
      </w:pPr>
      <w:r w:rsidRPr="00E15B42">
        <w:rPr>
          <w:rFonts w:ascii="ＭＳ 明朝" w:eastAsia="ＭＳ 明朝" w:hAnsi="ＭＳ 明朝" w:cs="Times New Roman" w:hint="eastAsia"/>
          <w:sz w:val="22"/>
          <w14:ligatures w14:val="none"/>
        </w:rPr>
        <w:t>住　所</w:t>
      </w:r>
    </w:p>
    <w:p w14:paraId="1234773C" w14:textId="77777777" w:rsidR="00E15B42" w:rsidRPr="00E15B42" w:rsidRDefault="00E15B42" w:rsidP="00E15B42">
      <w:pPr>
        <w:spacing w:line="360" w:lineRule="auto"/>
        <w:ind w:firstLineChars="1800" w:firstLine="396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 xml:space="preserve">氏　名　　　　　　　　　　　　　　　　</w:t>
      </w:r>
    </w:p>
    <w:p w14:paraId="01CEF9FD" w14:textId="77777777" w:rsidR="00E15B42" w:rsidRPr="00E15B42" w:rsidRDefault="00E15B42" w:rsidP="00E15B42">
      <w:pPr>
        <w:jc w:val="left"/>
        <w:rPr>
          <w:rFonts w:ascii="ＭＳ 明朝" w:eastAsia="ＭＳ 明朝" w:hAnsi="ＭＳ 明朝" w:cs="Times New Roman"/>
          <w:sz w:val="22"/>
          <w14:ligatures w14:val="none"/>
        </w:rPr>
      </w:pPr>
      <w:r w:rsidRPr="00E15B42">
        <w:rPr>
          <w:rFonts w:ascii="ＭＳ 明朝" w:eastAsia="ＭＳ 明朝" w:hAnsi="ＭＳ 明朝" w:cs="Times New Roman"/>
          <w:sz w:val="22"/>
          <w14:ligatures w14:val="none"/>
        </w:rPr>
        <w:br w:type="page"/>
      </w:r>
      <w:r w:rsidRPr="00E15B42">
        <w:rPr>
          <w:rFonts w:ascii="ＭＳ 明朝" w:eastAsia="ＭＳ 明朝" w:hAnsi="ＭＳ 明朝" w:cs="Times New Roman" w:hint="eastAsia"/>
          <w:sz w:val="22"/>
          <w14:ligatures w14:val="none"/>
        </w:rPr>
        <w:lastRenderedPageBreak/>
        <w:t>【小豆島町空き家バンク事業実施要綱　第７条及び第９条】</w:t>
      </w:r>
    </w:p>
    <w:p w14:paraId="7C59136E" w14:textId="77777777" w:rsidR="00E15B42" w:rsidRPr="00E15B42" w:rsidRDefault="00E15B42" w:rsidP="00E15B42">
      <w:pPr>
        <w:spacing w:line="360" w:lineRule="auto"/>
        <w:ind w:firstLineChars="1800" w:firstLine="3960"/>
        <w:jc w:val="left"/>
        <w:rPr>
          <w:rFonts w:ascii="ＭＳ 明朝" w:eastAsia="ＭＳ 明朝" w:hAnsi="ＭＳ 明朝" w:cs="Times New Roman" w:hint="eastAsia"/>
          <w:sz w:val="22"/>
          <w14:ligatures w14:val="none"/>
        </w:rPr>
      </w:pPr>
    </w:p>
    <w:p w14:paraId="004B6FD5" w14:textId="77777777" w:rsidR="00E15B42" w:rsidRPr="00E15B42" w:rsidRDefault="00E15B42" w:rsidP="00E15B42">
      <w:pPr>
        <w:ind w:firstLineChars="100" w:firstLine="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（利用希望者の登録の申込み等）</w:t>
      </w:r>
    </w:p>
    <w:p w14:paraId="690DF526" w14:textId="77777777" w:rsidR="00E15B42" w:rsidRPr="00E15B42" w:rsidRDefault="00E15B42" w:rsidP="00E15B42">
      <w:pPr>
        <w:ind w:left="220" w:hangingChars="100" w:hanging="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第７条　利用希望者は、小豆島町空き家情報利用登録申込書（様式第６号）及び誓約書（様式第７号）に必要な書類を添えて、町長に提出しなければならない。</w:t>
      </w:r>
    </w:p>
    <w:p w14:paraId="5782AA8A" w14:textId="77777777" w:rsidR="00E15B42" w:rsidRPr="00E15B42" w:rsidRDefault="00E15B42" w:rsidP="00E15B42">
      <w:pPr>
        <w:ind w:left="220" w:hangingChars="100" w:hanging="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２　町長は、前項の規定による登録の申込みがあったときは、次の各号のいずれかに該当している者を利用登録者台帳に登録するものとする。</w:t>
      </w:r>
    </w:p>
    <w:p w14:paraId="4AD56266" w14:textId="77777777" w:rsidR="00E15B42" w:rsidRPr="00E15B42" w:rsidRDefault="00E15B42" w:rsidP="00E15B42">
      <w:pPr>
        <w:ind w:leftChars="100" w:left="430" w:hangingChars="100" w:hanging="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(1)　空き家に定住し、又は定期的に滞在して、経済、教育、文化、芸術活動等を行うことにより、地域の活性化に寄与しようとする者</w:t>
      </w:r>
    </w:p>
    <w:p w14:paraId="772CBCF7" w14:textId="77777777" w:rsidR="00E15B42" w:rsidRPr="00E15B42" w:rsidRDefault="00E15B42" w:rsidP="00E15B42">
      <w:pPr>
        <w:ind w:leftChars="100" w:left="430" w:hangingChars="100" w:hanging="220"/>
        <w:rPr>
          <w:rFonts w:ascii="ＭＳ 明朝" w:eastAsia="ＭＳ 明朝" w:hAnsi="ＭＳ 明朝" w:cs="Times New Roman"/>
          <w:color w:val="000000"/>
          <w:sz w:val="22"/>
          <w14:ligatures w14:val="none"/>
        </w:rPr>
      </w:pPr>
      <w:r w:rsidRPr="00E15B42">
        <w:rPr>
          <w:rFonts w:ascii="ＭＳ 明朝" w:eastAsia="ＭＳ 明朝" w:hAnsi="ＭＳ 明朝" w:cs="Times New Roman" w:hint="eastAsia"/>
          <w:sz w:val="22"/>
          <w14:ligatures w14:val="none"/>
        </w:rPr>
        <w:t>(2)　空き家に定住し、又は定期的に滞在して、小豆島町の自然環境、生活文</w:t>
      </w:r>
      <w:r w:rsidRPr="00E15B42">
        <w:rPr>
          <w:rFonts w:ascii="ＭＳ 明朝" w:eastAsia="ＭＳ 明朝" w:hAnsi="ＭＳ 明朝" w:cs="Times New Roman" w:hint="eastAsia"/>
          <w:color w:val="000000"/>
          <w:sz w:val="22"/>
          <w14:ligatures w14:val="none"/>
        </w:rPr>
        <w:t>化に対する理解を深め、よき地域住民として生活しようとする者</w:t>
      </w:r>
    </w:p>
    <w:p w14:paraId="0A5A4EBD" w14:textId="77777777" w:rsidR="00E15B42" w:rsidRPr="00E15B42" w:rsidRDefault="00E15B42" w:rsidP="00E15B42">
      <w:pPr>
        <w:ind w:firstLineChars="100" w:firstLine="220"/>
        <w:rPr>
          <w:rFonts w:ascii="ＭＳ 明朝" w:eastAsia="ＭＳ 明朝" w:hAnsi="ＭＳ 明朝" w:cs="Times New Roman"/>
          <w:color w:val="000000"/>
          <w:sz w:val="22"/>
          <w14:ligatures w14:val="none"/>
        </w:rPr>
      </w:pPr>
      <w:r w:rsidRPr="00E15B42">
        <w:rPr>
          <w:rFonts w:ascii="ＭＳ 明朝" w:eastAsia="ＭＳ 明朝" w:hAnsi="ＭＳ 明朝" w:cs="Times New Roman" w:hint="eastAsia"/>
          <w:color w:val="000000"/>
          <w:sz w:val="22"/>
          <w14:ligatures w14:val="none"/>
        </w:rPr>
        <w:t>(3)　その他町長が適当と認めた者</w:t>
      </w:r>
    </w:p>
    <w:p w14:paraId="50A9B1CD" w14:textId="1916EE3A" w:rsidR="003636E5" w:rsidRPr="00E15B42" w:rsidRDefault="00E15B42" w:rsidP="003636E5">
      <w:pPr>
        <w:ind w:left="220" w:hangingChars="100" w:hanging="220"/>
        <w:rPr>
          <w:rFonts w:ascii="ＭＳ 明朝" w:eastAsia="ＭＳ 明朝" w:hAnsi="ＭＳ 明朝" w:cs="Times New Roman" w:hint="eastAsia"/>
          <w:color w:val="000000"/>
          <w:sz w:val="22"/>
          <w14:ligatures w14:val="none"/>
        </w:rPr>
      </w:pPr>
      <w:r w:rsidRPr="00E15B42">
        <w:rPr>
          <w:rFonts w:ascii="ＭＳ 明朝" w:eastAsia="ＭＳ 明朝" w:hAnsi="ＭＳ 明朝" w:cs="Times New Roman" w:hint="eastAsia"/>
          <w:color w:val="000000"/>
          <w:sz w:val="22"/>
          <w14:ligatures w14:val="none"/>
        </w:rPr>
        <w:t>３　町長は、前項の規定にかかわらず、</w:t>
      </w:r>
      <w:r w:rsidRPr="00E15B42">
        <w:rPr>
          <w:rFonts w:ascii="ＭＳ 明朝" w:eastAsia="ＭＳ 明朝" w:hAnsi="ＭＳ 明朝" w:cs="Times New Roman" w:hint="eastAsia"/>
          <w:sz w:val="22"/>
          <w14:ligatures w14:val="none"/>
        </w:rPr>
        <w:t>利用希望者が属する世帯の構成員が暴力団等の反社会的勢力又は反社会的勢力と関係を有する者である場合は、</w:t>
      </w:r>
      <w:r w:rsidRPr="00E15B42">
        <w:rPr>
          <w:rFonts w:ascii="ＭＳ 明朝" w:eastAsia="ＭＳ 明朝" w:hAnsi="ＭＳ 明朝" w:cs="Times New Roman" w:hint="eastAsia"/>
          <w:color w:val="000000"/>
          <w:sz w:val="22"/>
          <w14:ligatures w14:val="none"/>
        </w:rPr>
        <w:t>利用登録台帳に登録しないものとする。</w:t>
      </w:r>
    </w:p>
    <w:p w14:paraId="0DAE0426" w14:textId="77777777" w:rsidR="00E15B42" w:rsidRPr="00E15B42" w:rsidRDefault="00E15B42" w:rsidP="003636E5">
      <w:pPr>
        <w:ind w:left="220" w:hangingChars="100" w:hanging="220"/>
        <w:rPr>
          <w:rFonts w:ascii="ＭＳ 明朝" w:eastAsia="ＭＳ 明朝" w:hAnsi="ＭＳ 明朝" w:cs="Times New Roman"/>
          <w:color w:val="000000"/>
          <w:sz w:val="22"/>
          <w14:ligatures w14:val="none"/>
        </w:rPr>
      </w:pPr>
      <w:r w:rsidRPr="00E15B42">
        <w:rPr>
          <w:rFonts w:ascii="ＭＳ 明朝" w:eastAsia="ＭＳ 明朝" w:hAnsi="ＭＳ 明朝" w:cs="Times New Roman" w:hint="eastAsia"/>
          <w:color w:val="000000"/>
          <w:sz w:val="22"/>
          <w14:ligatures w14:val="none"/>
        </w:rPr>
        <w:t>４　町長は、第２項の規定による登録をしたときは、その旨を当該利用登録者に通知するものとする。</w:t>
      </w:r>
    </w:p>
    <w:p w14:paraId="67E1E9EA" w14:textId="77777777" w:rsidR="00E15B42" w:rsidRPr="00E15B42" w:rsidRDefault="00E15B42" w:rsidP="00E15B42">
      <w:pPr>
        <w:ind w:firstLineChars="100" w:firstLine="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（利用登録者台帳の登録の抹消）</w:t>
      </w:r>
    </w:p>
    <w:p w14:paraId="60D7941E" w14:textId="77777777" w:rsidR="00E15B42" w:rsidRPr="00E15B42" w:rsidRDefault="00E15B42" w:rsidP="00E15B42">
      <w:pPr>
        <w:ind w:left="330" w:hangingChars="150" w:hanging="33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第９条　町長は、利用登録者が次の各号のいずれかに該当するときは、利用登録者台帳の登録を抹消するとともに、その旨を当該利用登録者に通知するものとする。</w:t>
      </w:r>
    </w:p>
    <w:p w14:paraId="495A2222" w14:textId="77777777" w:rsidR="00E15B42" w:rsidRPr="00E15B42" w:rsidRDefault="00E15B42" w:rsidP="00E15B42">
      <w:pPr>
        <w:ind w:leftChars="114" w:left="459" w:hangingChars="100" w:hanging="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(1)　空き家の利用の目的等が第７条第２項各号の規定に該当しないこととなったとき。</w:t>
      </w:r>
    </w:p>
    <w:p w14:paraId="21DC4706" w14:textId="77777777" w:rsidR="00E15B42" w:rsidRPr="00E15B42" w:rsidRDefault="00E15B42" w:rsidP="00E15B42">
      <w:pPr>
        <w:ind w:leftChars="114" w:left="459" w:hangingChars="100" w:hanging="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(2)　空き家を利用することにより、公の秩序を乱し、又は善良な風俗を害するおそれがあると認められるとき。</w:t>
      </w:r>
    </w:p>
    <w:p w14:paraId="1A9D6E66" w14:textId="77777777" w:rsidR="00E15B42" w:rsidRPr="00E15B42" w:rsidRDefault="00E15B42" w:rsidP="00E15B42">
      <w:pPr>
        <w:ind w:firstLineChars="100" w:firstLine="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(3)　申込内容に虚偽があったとき。</w:t>
      </w:r>
    </w:p>
    <w:p w14:paraId="24A101E5" w14:textId="77777777" w:rsidR="00E15B42" w:rsidRPr="00E15B42" w:rsidRDefault="00E15B42" w:rsidP="00E15B42">
      <w:pPr>
        <w:ind w:firstLineChars="100" w:firstLine="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(4)　利用登録者台帳の登録抹消の届出があったとき。</w:t>
      </w:r>
    </w:p>
    <w:p w14:paraId="4FD26291" w14:textId="77777777" w:rsidR="00E15B42" w:rsidRPr="00E15B42" w:rsidRDefault="00E15B42" w:rsidP="00E15B42">
      <w:pPr>
        <w:ind w:firstLineChars="100" w:firstLine="220"/>
        <w:rPr>
          <w:rFonts w:ascii="ＭＳ 明朝" w:eastAsia="ＭＳ 明朝" w:hAnsi="ＭＳ 明朝" w:cs="Times New Roman"/>
          <w:sz w:val="22"/>
          <w14:ligatures w14:val="none"/>
        </w:rPr>
      </w:pPr>
      <w:r w:rsidRPr="00E15B42">
        <w:rPr>
          <w:rFonts w:ascii="ＭＳ 明朝" w:eastAsia="ＭＳ 明朝" w:hAnsi="ＭＳ 明朝" w:cs="Times New Roman" w:hint="eastAsia"/>
          <w:sz w:val="22"/>
          <w14:ligatures w14:val="none"/>
        </w:rPr>
        <w:t>(5)　その他町長が適当でないと認めたとき。</w:t>
      </w:r>
    </w:p>
    <w:p w14:paraId="551C2D3D" w14:textId="77777777" w:rsidR="00E15B42" w:rsidRPr="00E15B42" w:rsidRDefault="00E15B42" w:rsidP="00E15B42">
      <w:pPr>
        <w:rPr>
          <w:rFonts w:ascii="ＭＳ 明朝" w:eastAsia="ＭＳ 明朝" w:hAnsi="ＭＳ 明朝" w:cs="Times New Roman" w:hint="eastAsia"/>
          <w:color w:val="000000"/>
          <w:sz w:val="22"/>
          <w14:ligatures w14:val="none"/>
        </w:rPr>
      </w:pPr>
    </w:p>
    <w:p w14:paraId="2C85E049" w14:textId="77777777" w:rsidR="00311AC7" w:rsidRPr="00E15B42" w:rsidRDefault="00311AC7"/>
    <w:sectPr w:rsidR="00311AC7" w:rsidRPr="00E15B42" w:rsidSect="00E15B42">
      <w:headerReference w:type="default" r:id="rId4"/>
      <w:footerReference w:type="default" r:id="rId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F0BB" w14:textId="77777777" w:rsidR="003636E5" w:rsidRDefault="003636E5">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71D3" w14:textId="77777777" w:rsidR="003636E5" w:rsidRDefault="003636E5" w:rsidP="00CD2D7B">
    <w:pPr>
      <w:pStyle w:val="a3"/>
      <w:jc w:val="right"/>
      <w:rPr>
        <w:sz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42"/>
    <w:rsid w:val="00226E05"/>
    <w:rsid w:val="00311AC7"/>
    <w:rsid w:val="003636E5"/>
    <w:rsid w:val="004A1B14"/>
    <w:rsid w:val="00E15B42"/>
    <w:rsid w:val="00FE0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A79AD"/>
  <w15:chartTrackingRefBased/>
  <w15:docId w15:val="{EC91BC04-BF02-402A-98FD-EB2FF2E7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5B42"/>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E15B42"/>
    <w:rPr>
      <w:rFonts w:ascii="Century" w:eastAsia="ＭＳ 明朝" w:hAnsi="Century" w:cs="Times New Roman"/>
      <w:szCs w:val="24"/>
      <w14:ligatures w14:val="none"/>
    </w:rPr>
  </w:style>
  <w:style w:type="paragraph" w:styleId="a5">
    <w:name w:val="footer"/>
    <w:basedOn w:val="a"/>
    <w:link w:val="a6"/>
    <w:uiPriority w:val="99"/>
    <w:rsid w:val="00E15B42"/>
    <w:pPr>
      <w:tabs>
        <w:tab w:val="center" w:pos="4252"/>
        <w:tab w:val="right" w:pos="8504"/>
      </w:tabs>
      <w:snapToGrid w:val="0"/>
    </w:pPr>
    <w:rPr>
      <w:rFonts w:ascii="Century" w:eastAsia="ＭＳ 明朝" w:hAnsi="Century" w:cs="Times New Roman"/>
      <w:szCs w:val="24"/>
      <w14:ligatures w14:val="none"/>
    </w:rPr>
  </w:style>
  <w:style w:type="character" w:customStyle="1" w:styleId="a6">
    <w:name w:val="フッター (文字)"/>
    <w:basedOn w:val="a0"/>
    <w:link w:val="a5"/>
    <w:uiPriority w:val="99"/>
    <w:rsid w:val="00E15B42"/>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sumai015</dc:creator>
  <cp:keywords/>
  <dc:description/>
  <cp:lastModifiedBy>sumai015</cp:lastModifiedBy>
  <cp:revision>2</cp:revision>
  <cp:lastPrinted>2025-07-02T10:12:00Z</cp:lastPrinted>
  <dcterms:created xsi:type="dcterms:W3CDTF">2025-07-02T10:11:00Z</dcterms:created>
  <dcterms:modified xsi:type="dcterms:W3CDTF">2025-07-02T10:13:00Z</dcterms:modified>
</cp:coreProperties>
</file>